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C06" w14:textId="77777777" w:rsidR="002B7CB7" w:rsidRDefault="002B7CB7" w:rsidP="008D0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14:paraId="3CA5D04C" w14:textId="77777777" w:rsidR="00F66A66" w:rsidRDefault="00F66A66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034BD57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2508241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5A1D4AD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8BB40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68E46E40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E666B96" w14:textId="77777777"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5A3A2744" w14:textId="77777777" w:rsidR="00ED5670" w:rsidRDefault="00ED5670" w:rsidP="00820A91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04014A60" w14:textId="77777777" w:rsidR="00C77663" w:rsidRDefault="00C77663" w:rsidP="00820A91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08F0337" w14:textId="3D347392" w:rsidR="00127225" w:rsidRPr="00820A91" w:rsidRDefault="00923450" w:rsidP="00820A91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00.00</w:t>
      </w:r>
      <w:r w:rsidR="00EA35D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 w:rsidR="006C54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</w:t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№ </w:t>
      </w:r>
      <w:r w:rsid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________</w:t>
      </w:r>
    </w:p>
    <w:p w14:paraId="497B339D" w14:textId="77777777" w:rsidR="00820A91" w:rsidRDefault="00820A91" w:rsidP="00820A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7F7B0" w14:textId="77777777" w:rsidR="00ED5670" w:rsidRPr="006C5460" w:rsidRDefault="00ED5670" w:rsidP="006C546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546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1365D2C3" w14:textId="77777777" w:rsidR="00ED5670" w:rsidRPr="006C5460" w:rsidRDefault="00ED5670" w:rsidP="006C546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5460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14:paraId="445342AE" w14:textId="77777777" w:rsidR="00ED5670" w:rsidRPr="006C5460" w:rsidRDefault="00ED5670" w:rsidP="006C546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546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931DDC2" w14:textId="77777777" w:rsidR="00ED5670" w:rsidRPr="006C5460" w:rsidRDefault="00ED5670" w:rsidP="006C546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9153F6F" w14:textId="77777777" w:rsidR="00C77663" w:rsidRPr="006C5460" w:rsidRDefault="00C77663" w:rsidP="006C546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2F44A3" w14:textId="77777777" w:rsidR="00ED5670" w:rsidRPr="006C5460" w:rsidRDefault="00ED5670" w:rsidP="006C546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5460">
        <w:rPr>
          <w:rFonts w:ascii="Times New Roman" w:hAnsi="Times New Roman" w:cs="Times New Roman"/>
          <w:sz w:val="28"/>
          <w:szCs w:val="28"/>
        </w:rPr>
        <w:tab/>
        <w:t>В целях приведения Устава Ханты-Мансийского района в соответствие с действующим законодательством Российской Федерации и Ханты-Мансийского автономного округа - Югры,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учитывая результаты публичных слушаний,</w:t>
      </w:r>
    </w:p>
    <w:p w14:paraId="33690DB6" w14:textId="77777777" w:rsidR="00ED5670" w:rsidRPr="006C5460" w:rsidRDefault="00ED5670" w:rsidP="006C546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5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FD98E" w14:textId="77777777" w:rsidR="00ED5670" w:rsidRPr="006C5460" w:rsidRDefault="00ED5670" w:rsidP="006C546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546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C89FFA5" w14:textId="77777777" w:rsidR="00ED5670" w:rsidRPr="006C5460" w:rsidRDefault="00ED5670" w:rsidP="006C546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521155D" w14:textId="77777777" w:rsidR="00ED5670" w:rsidRPr="006C5460" w:rsidRDefault="00ED5670" w:rsidP="006C54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60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13D6203" w14:textId="77777777" w:rsidR="00ED5670" w:rsidRPr="006C5460" w:rsidRDefault="00ED5670" w:rsidP="006C546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E5BCAC" w14:textId="7D8A1C7E" w:rsidR="00ED5670" w:rsidRPr="006C5460" w:rsidRDefault="00ED5670" w:rsidP="006C5460">
      <w:pPr>
        <w:pStyle w:val="ConsNormal"/>
        <w:widowControl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60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14:paraId="403437F4" w14:textId="0D9E2C6C" w:rsidR="00180E0C" w:rsidRPr="006C5460" w:rsidRDefault="0064414C" w:rsidP="006C546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hAnsi="Times New Roman" w:cs="Times New Roman"/>
          <w:sz w:val="28"/>
          <w:szCs w:val="28"/>
        </w:rPr>
        <w:t xml:space="preserve"> </w:t>
      </w:r>
      <w:r w:rsidR="00180E0C" w:rsidRPr="006C5460">
        <w:rPr>
          <w:rFonts w:ascii="Times New Roman" w:hAnsi="Times New Roman" w:cs="Times New Roman"/>
          <w:sz w:val="28"/>
          <w:szCs w:val="28"/>
        </w:rPr>
        <w:t>В абзаце первом части 2 статьи 11.1 после слов «инициативная группа» дополнить словами «</w:t>
      </w:r>
      <w:r w:rsidR="00180E0C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численностью не менее десяти».</w:t>
      </w:r>
    </w:p>
    <w:p w14:paraId="081ADC3E" w14:textId="3984B22C" w:rsidR="00CD5D14" w:rsidRPr="006C5460" w:rsidRDefault="00742991" w:rsidP="006C546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hAnsi="Times New Roman" w:cs="Times New Roman"/>
          <w:sz w:val="28"/>
          <w:szCs w:val="28"/>
        </w:rPr>
        <w:t>В абзаце девятом части 7 статьи 23 слова «, которое подписывается председателем Думы района и вступает в силу со дня его официального опубликования» исключить.</w:t>
      </w:r>
    </w:p>
    <w:p w14:paraId="7AED18D3" w14:textId="3FC6B52B" w:rsidR="00CD5D14" w:rsidRPr="006C5460" w:rsidRDefault="00CD5D14" w:rsidP="006C546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hAnsi="Times New Roman" w:cs="Times New Roman"/>
          <w:sz w:val="28"/>
          <w:szCs w:val="28"/>
        </w:rPr>
        <w:t>Часть 2 статьи 27 дополнить пунктом 7.1 следующего содержания:</w:t>
      </w:r>
    </w:p>
    <w:p w14:paraId="4521074A" w14:textId="19E55297" w:rsidR="00CD5D14" w:rsidRPr="006C5460" w:rsidRDefault="00CD5D14" w:rsidP="006C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« 7.1</w:t>
      </w:r>
      <w:proofErr w:type="gramEnd"/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Ханты-Мансийского автономного округа – Югры;».</w:t>
      </w:r>
    </w:p>
    <w:p w14:paraId="6AFD24C6" w14:textId="1710F501" w:rsidR="008A074B" w:rsidRPr="006C5460" w:rsidRDefault="008A074B" w:rsidP="006C546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hAnsi="Times New Roman" w:cs="Times New Roman"/>
          <w:sz w:val="28"/>
          <w:szCs w:val="28"/>
        </w:rPr>
        <w:t>Стать</w:t>
      </w:r>
      <w:r w:rsidR="004D7410" w:rsidRPr="006C5460">
        <w:rPr>
          <w:rFonts w:ascii="Times New Roman" w:hAnsi="Times New Roman" w:cs="Times New Roman"/>
          <w:sz w:val="28"/>
          <w:szCs w:val="28"/>
        </w:rPr>
        <w:t>ю</w:t>
      </w:r>
      <w:r w:rsidRPr="006C5460">
        <w:rPr>
          <w:rFonts w:ascii="Times New Roman" w:hAnsi="Times New Roman" w:cs="Times New Roman"/>
          <w:sz w:val="28"/>
          <w:szCs w:val="28"/>
        </w:rPr>
        <w:t xml:space="preserve"> 27.5 изложить в следующей редакции:</w:t>
      </w:r>
    </w:p>
    <w:p w14:paraId="24702F24" w14:textId="77777777" w:rsidR="008A074B" w:rsidRPr="006C5460" w:rsidRDefault="008A074B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C5460">
        <w:rPr>
          <w:rFonts w:ascii="Times New Roman" w:hAnsi="Times New Roman" w:cs="Times New Roman"/>
          <w:sz w:val="28"/>
          <w:szCs w:val="28"/>
        </w:rPr>
        <w:t>« 27.5.</w:t>
      </w:r>
      <w:proofErr w:type="gramEnd"/>
      <w:r w:rsidRPr="006C5460">
        <w:rPr>
          <w:rFonts w:ascii="Times New Roman" w:hAnsi="Times New Roman" w:cs="Times New Roman"/>
          <w:sz w:val="28"/>
          <w:szCs w:val="28"/>
        </w:rPr>
        <w:t xml:space="preserve"> 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Контрольно-счетная палата района </w:t>
      </w:r>
    </w:p>
    <w:p w14:paraId="775527F2" w14:textId="3FBF5C67" w:rsidR="008A074B" w:rsidRPr="006C5460" w:rsidRDefault="008A074B" w:rsidP="006C546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 района является постоянно действующим органом внешнего муниципального финансового контроля</w:t>
      </w:r>
      <w:r w:rsidR="000B3E3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образуется </w:t>
      </w:r>
      <w:proofErr w:type="gramStart"/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Думой  района</w:t>
      </w:r>
      <w:proofErr w:type="gramEnd"/>
      <w:r w:rsidR="000B3E3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подотчетна</w:t>
      </w:r>
      <w:r w:rsidR="00673F32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ей.</w:t>
      </w:r>
    </w:p>
    <w:p w14:paraId="08E05875" w14:textId="2FD00E87" w:rsidR="00D67BB8" w:rsidRPr="006C5460" w:rsidRDefault="00673F32" w:rsidP="006C546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Контрольно-счетная палата района</w:t>
      </w:r>
      <w:r w:rsidR="002D7C0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обладает правами юридического лица,</w:t>
      </w:r>
      <w:r w:rsidR="00B72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обладает организационной и функциональной независимостью и осуществляет свою деятельность самостоятельно.</w:t>
      </w:r>
      <w:r w:rsidR="002D7C0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E5A13BB" w14:textId="3FEFDDC7" w:rsidR="00695698" w:rsidRPr="00B72A7C" w:rsidRDefault="00695698" w:rsidP="006C546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Правовое регулирование организации и деятельности контрольно-счетной палаты района осуществляется Федеральным </w:t>
      </w:r>
      <w:hyperlink r:id="rId8" w:history="1">
        <w:r w:rsidRPr="006C546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C54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9" w:history="1">
        <w:r w:rsidRPr="006C546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6C54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другими федеральными законами и иными нормативными правовыми актами Российской Федерации, </w:t>
      </w:r>
      <w:r w:rsidR="00A87F5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о контрольно-счетной палате района,</w:t>
      </w:r>
      <w:r w:rsidR="008E65CD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утверждаем</w:t>
      </w:r>
      <w:r w:rsidR="00D245F7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8E65CD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Думой района,</w:t>
      </w:r>
      <w:r w:rsidR="00A87F5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иными 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</w:t>
      </w:r>
      <w:r w:rsidRPr="00B72A7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также законами Ханты-Мансийского автономного округа – Югры.</w:t>
      </w:r>
    </w:p>
    <w:p w14:paraId="72D0EAA9" w14:textId="7135EC2B" w:rsidR="001E60B3" w:rsidRPr="00B72A7C" w:rsidRDefault="004D7410" w:rsidP="006C546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A7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Руководство контрольно-счетной палатой</w:t>
      </w:r>
      <w:r w:rsidR="00F905EC" w:rsidRPr="00B72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B72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председатель</w:t>
      </w:r>
      <w:r w:rsidR="004033F9" w:rsidRPr="00B72A7C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назначаемый на должность Думой района</w:t>
      </w:r>
      <w:r w:rsidR="00574BEB" w:rsidRPr="00B72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сроком на 5 (пять) лет</w:t>
      </w:r>
      <w:r w:rsidR="004033F9" w:rsidRPr="00B72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определенном Федеральным законом </w:t>
      </w:r>
      <w:r w:rsidR="004033F9" w:rsidRPr="00B72A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74BEB" w:rsidRPr="00B72A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</w:t>
      </w:r>
      <w:r w:rsidR="004033F9" w:rsidRPr="00B72A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Положением о контрольно-счетной палате района. </w:t>
      </w:r>
    </w:p>
    <w:p w14:paraId="44A36685" w14:textId="77777777" w:rsidR="00F905EC" w:rsidRPr="00B72A7C" w:rsidRDefault="00F905EC" w:rsidP="006C546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5"/>
      <w:bookmarkEnd w:id="0"/>
      <w:r w:rsidRPr="00B72A7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 района осуществляет следующие основные полномочия:</w:t>
      </w:r>
    </w:p>
    <w:p w14:paraId="0C890D6C" w14:textId="6DEF2995" w:rsidR="00F905EC" w:rsidRPr="006C5460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72A7C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организация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осуществление контроля за законностью и эффективностью использования средств мес</w:t>
      </w:r>
      <w:r w:rsidR="000A2149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тного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бюджета, а также иных средств в случаях, предусмотренных законодательством Российской Федерации;</w:t>
      </w:r>
    </w:p>
    <w:p w14:paraId="1C006567" w14:textId="77777777" w:rsidR="00F905EC" w:rsidRPr="006C5460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  <w:r w:rsidRPr="006C546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023BC3A3" w14:textId="77777777" w:rsidR="00F905EC" w:rsidRPr="006C5460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14:paraId="1420C891" w14:textId="69E917F6" w:rsidR="00F905EC" w:rsidRPr="006C5460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6C54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5 апреля 2013 года </w:t>
      </w:r>
      <w:r w:rsidR="00D245F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44-ФЗ </w:t>
      </w:r>
      <w:r w:rsidR="00D245F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45F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51F1747" w14:textId="77777777" w:rsidR="00F905EC" w:rsidRPr="006C5460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391E6EA" w14:textId="77777777" w:rsidR="00F905EC" w:rsidRPr="006C5460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счет средств местного бюджета и имущества, находящегося в муниципальной собственности;</w:t>
      </w:r>
    </w:p>
    <w:p w14:paraId="0C73F37D" w14:textId="77777777" w:rsidR="00F905EC" w:rsidRPr="006C5460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273C4A52" w14:textId="77777777" w:rsidR="00F905EC" w:rsidRPr="006C5460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5CF143D" w14:textId="76720F37" w:rsidR="00F905EC" w:rsidRPr="006C5460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0A2149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Думу района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главе </w:t>
      </w:r>
      <w:r w:rsidR="000A214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B179CBA" w14:textId="77777777" w:rsidR="00F905EC" w:rsidRPr="006C5460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10) осуществление контроля за состоянием муниципального внутреннего и внешнего долга;</w:t>
      </w:r>
    </w:p>
    <w:p w14:paraId="5D752917" w14:textId="769FEA68" w:rsidR="00F905EC" w:rsidRPr="006C5460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</w:t>
      </w:r>
      <w:r w:rsidR="000A2149">
        <w:rPr>
          <w:rFonts w:ascii="Times New Roman" w:eastAsiaTheme="minorHAnsi" w:hAnsi="Times New Roman" w:cs="Times New Roman"/>
          <w:sz w:val="28"/>
          <w:szCs w:val="28"/>
          <w:lang w:eastAsia="en-US"/>
        </w:rPr>
        <w:t>й палаты района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A3994DC" w14:textId="00770ED9" w:rsidR="00F905EC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14:paraId="3B4E9875" w14:textId="317737A6" w:rsidR="00D245F7" w:rsidRDefault="00F905EC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13) </w:t>
      </w:r>
      <w:r w:rsidR="00D245F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контроль за законностью и эффективностью использования средств бюджета</w:t>
      </w:r>
      <w:r w:rsidR="00D2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</w:t>
      </w:r>
      <w:r w:rsidR="00D245F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поступивших в бюджеты поселений, входящих в </w:t>
      </w:r>
      <w:proofErr w:type="gramStart"/>
      <w:r w:rsidR="00D245F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 </w:t>
      </w:r>
      <w:r w:rsidR="00D245F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</w:t>
      </w:r>
      <w:proofErr w:type="gramEnd"/>
      <w:r w:rsidR="00D245F7">
        <w:rPr>
          <w:rFonts w:ascii="Times New Roman" w:eastAsiaTheme="minorHAnsi" w:hAnsi="Times New Roman" w:cs="Times New Roman"/>
          <w:sz w:val="28"/>
          <w:szCs w:val="28"/>
          <w:lang w:eastAsia="en-US"/>
        </w:rPr>
        <w:t>-Мансийского</w:t>
      </w:r>
      <w:r w:rsidR="00D245F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D245F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EECBAFF" w14:textId="5F7E68CF" w:rsidR="00D245F7" w:rsidRPr="006C5460" w:rsidRDefault="00F905EC" w:rsidP="00D24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14)  </w:t>
      </w:r>
      <w:r w:rsidR="00D245F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 w:rsidR="00D245F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Ханты-Мансийского района</w:t>
      </w:r>
      <w:r w:rsidR="00D245F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нормативными правовыми актами </w:t>
      </w:r>
      <w:r w:rsidR="00D245F7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 w:rsidR="00D245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A4A3B38" w14:textId="5859C250" w:rsidR="00695698" w:rsidRPr="006C5460" w:rsidRDefault="001E60B3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A87F5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внесения предложений</w:t>
      </w:r>
      <w:r w:rsidR="006C5460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Думу района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кандидатурах на должности заместителя председателя и аудиторов контрольно-счетно</w:t>
      </w:r>
      <w:r w:rsidR="006C5460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й палаты района,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рассмотрения кандидатур на должности председателя, заместителя председателя и аудиторов контрольно-сче</w:t>
      </w:r>
      <w:r w:rsidR="000A2149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тной палаты района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C546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C5460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олномочия  должностных лиц контрольно-счетной палаты района</w:t>
      </w:r>
      <w:r w:rsidR="006C5460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7410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A87F5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  <w:r w:rsidR="004D7410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87F57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деятельности</w:t>
      </w:r>
      <w:r w:rsidR="004D7410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структура</w:t>
      </w:r>
      <w:r w:rsidR="00EE368F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D7410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штатная численность контрольно-счетной палаты района определяются Положением о контрольно-счетной палате района. </w:t>
      </w:r>
    </w:p>
    <w:p w14:paraId="18956A4B" w14:textId="02BD1B94" w:rsidR="008E65CD" w:rsidRPr="006C5460" w:rsidRDefault="001E60B3" w:rsidP="006C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7. </w:t>
      </w:r>
      <w:r w:rsidR="008E65CD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Контрольно-счетная палата района вправе </w:t>
      </w:r>
      <w:r w:rsidR="002209F9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291CFE0E" w14:textId="0B4F1AB0" w:rsidR="004033F9" w:rsidRPr="006C5460" w:rsidRDefault="001E60B3" w:rsidP="006C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8. </w:t>
      </w:r>
      <w:r w:rsidR="004033F9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материально</w:t>
      </w:r>
      <w:r w:rsidR="002209F9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-технического</w:t>
      </w:r>
      <w:r w:rsidR="004033F9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организационного обеспечения деятельности контрольно-счетной палаты района определяется решением Думы района.».</w:t>
      </w:r>
    </w:p>
    <w:p w14:paraId="4F2B84EA" w14:textId="358AB362" w:rsidR="004033F9" w:rsidRPr="006C5460" w:rsidRDefault="004033F9" w:rsidP="006C546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Статью 27.6 признать утратившей силу.</w:t>
      </w:r>
    </w:p>
    <w:p w14:paraId="2C087229" w14:textId="7071D0AC" w:rsidR="002B7AB1" w:rsidRPr="006C5460" w:rsidRDefault="002B7AB1" w:rsidP="006C546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29:</w:t>
      </w:r>
    </w:p>
    <w:p w14:paraId="22279098" w14:textId="595F3977" w:rsidR="002B7AB1" w:rsidRPr="006C5460" w:rsidRDefault="002B7AB1" w:rsidP="006C5460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10 части 1 точку заменить точкой с запятой;</w:t>
      </w:r>
    </w:p>
    <w:p w14:paraId="047611F3" w14:textId="5FF0046C" w:rsidR="00180E0C" w:rsidRPr="006C5460" w:rsidRDefault="002B7AB1" w:rsidP="006C5460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 дополнить пунктом 11 следующего содержания:</w:t>
      </w:r>
    </w:p>
    <w:p w14:paraId="6E57196A" w14:textId="620DC8AB" w:rsidR="002B7AB1" w:rsidRPr="006C5460" w:rsidRDefault="002B7AB1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«11)   поощрительная выплата в связи с назначением пенсии за выслугу лет.».</w:t>
      </w:r>
    </w:p>
    <w:p w14:paraId="286EE0C3" w14:textId="34C1AC79" w:rsidR="002B7AB1" w:rsidRPr="006C5460" w:rsidRDefault="001C3E85" w:rsidP="006C5460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первый части 2 изложить в следующей редакции:</w:t>
      </w:r>
    </w:p>
    <w:p w14:paraId="0D0A7232" w14:textId="34F24DAB" w:rsidR="006B58A1" w:rsidRPr="006C5460" w:rsidRDefault="001C3E85" w:rsidP="006C546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20076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аранти</w:t>
      </w:r>
      <w:r w:rsidR="00020076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</w:t>
      </w:r>
      <w:r w:rsidR="00020076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</w:t>
      </w:r>
      <w:r w:rsidR="006B58A1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ью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настоящей статьи, </w:t>
      </w:r>
      <w:r w:rsidR="00020076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предоставляются в Порядке и размерах, 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</w:t>
      </w:r>
      <w:r w:rsidR="00020076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</w:t>
      </w:r>
      <w:r w:rsidR="00020076"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Pr="006C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района.». </w:t>
      </w:r>
    </w:p>
    <w:p w14:paraId="3DA76C2E" w14:textId="397B4BD0" w:rsidR="00ED5670" w:rsidRPr="00D245F7" w:rsidRDefault="00D245F7" w:rsidP="00D245F7">
      <w:pPr>
        <w:tabs>
          <w:tab w:val="left" w:pos="284"/>
          <w:tab w:val="left" w:pos="360"/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2.   </w:t>
      </w:r>
      <w:r w:rsidR="00ED5670" w:rsidRPr="00D245F7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5AEDE99D" w14:textId="203E7281" w:rsidR="00ED5670" w:rsidRPr="006C5460" w:rsidRDefault="00D245F7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670" w:rsidRPr="006C5460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14:paraId="7428221F" w14:textId="16BB9290" w:rsidR="00ED5670" w:rsidRPr="006C5460" w:rsidRDefault="00ED5670" w:rsidP="006C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6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14:paraId="3D697A9B" w14:textId="7F23DC63" w:rsidR="00C77663" w:rsidRPr="006C5460" w:rsidRDefault="00C77663" w:rsidP="006C54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CAC877" w14:textId="77777777" w:rsidR="002209F9" w:rsidRPr="006C5460" w:rsidRDefault="002209F9" w:rsidP="006C54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  <w:gridCol w:w="1242"/>
      </w:tblGrid>
      <w:tr w:rsidR="00ED5670" w:rsidRPr="006C5460" w14:paraId="5D84B3B2" w14:textId="77777777" w:rsidTr="00ED5670">
        <w:tc>
          <w:tcPr>
            <w:tcW w:w="5414" w:type="dxa"/>
            <w:hideMark/>
          </w:tcPr>
          <w:p w14:paraId="1291554B" w14:textId="77777777" w:rsidR="00ED5670" w:rsidRPr="006C5460" w:rsidRDefault="00ED5670" w:rsidP="006C5460">
            <w:pPr>
              <w:tabs>
                <w:tab w:val="left" w:pos="4678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5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14:paraId="74E95217" w14:textId="77777777" w:rsidR="00ED5670" w:rsidRPr="006C5460" w:rsidRDefault="00ED5670" w:rsidP="006C5460">
            <w:pPr>
              <w:tabs>
                <w:tab w:val="left" w:pos="4678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5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14:paraId="49F47CEC" w14:textId="77777777" w:rsidR="008E65CD" w:rsidRPr="006C5460" w:rsidRDefault="008E65CD" w:rsidP="006C5460">
            <w:pPr>
              <w:tabs>
                <w:tab w:val="left" w:pos="4678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5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седьмого созыва</w:t>
            </w:r>
          </w:p>
          <w:p w14:paraId="6C81CE93" w14:textId="63BBA6EF" w:rsidR="008E65CD" w:rsidRPr="006C5460" w:rsidRDefault="008E65CD" w:rsidP="006C5460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C5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_____________Е.А. Данилова</w:t>
            </w:r>
          </w:p>
        </w:tc>
        <w:tc>
          <w:tcPr>
            <w:tcW w:w="4617" w:type="dxa"/>
            <w:gridSpan w:val="2"/>
            <w:hideMark/>
          </w:tcPr>
          <w:p w14:paraId="4ADEBD4F" w14:textId="77777777" w:rsidR="00ED5670" w:rsidRPr="006C5460" w:rsidRDefault="00ED5670" w:rsidP="006C5460">
            <w:pPr>
              <w:tabs>
                <w:tab w:val="left" w:pos="4678"/>
              </w:tabs>
              <w:ind w:right="-12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5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14:paraId="6BB34CB9" w14:textId="77777777" w:rsidR="00ED5670" w:rsidRPr="006C5460" w:rsidRDefault="00ED5670" w:rsidP="006C5460">
            <w:pPr>
              <w:tabs>
                <w:tab w:val="left" w:pos="4678"/>
              </w:tabs>
              <w:ind w:right="-12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5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14:paraId="24A86CB1" w14:textId="77777777" w:rsidR="008E65CD" w:rsidRPr="006C5460" w:rsidRDefault="008E65CD" w:rsidP="006C5460">
            <w:pPr>
              <w:tabs>
                <w:tab w:val="left" w:pos="4678"/>
              </w:tabs>
              <w:ind w:right="-12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E116CB8" w14:textId="783A7657" w:rsidR="008E65CD" w:rsidRPr="006C5460" w:rsidRDefault="008E65CD" w:rsidP="006C5460">
            <w:pPr>
              <w:tabs>
                <w:tab w:val="left" w:pos="4678"/>
              </w:tabs>
              <w:ind w:right="-12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C5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_______________К.Р. </w:t>
            </w:r>
            <w:proofErr w:type="spellStart"/>
            <w:r w:rsidRPr="006C5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Минулин</w:t>
            </w:r>
            <w:proofErr w:type="spellEnd"/>
          </w:p>
        </w:tc>
      </w:tr>
      <w:tr w:rsidR="00ED5670" w:rsidRPr="006C5460" w14:paraId="05B70E6B" w14:textId="77777777" w:rsidTr="00ED5670">
        <w:trPr>
          <w:trHeight w:val="511"/>
        </w:trPr>
        <w:tc>
          <w:tcPr>
            <w:tcW w:w="5414" w:type="dxa"/>
            <w:hideMark/>
          </w:tcPr>
          <w:p w14:paraId="46EEA03C" w14:textId="77777777" w:rsidR="00ED5670" w:rsidRPr="006C5460" w:rsidRDefault="00ED5670" w:rsidP="006C5460">
            <w:pPr>
              <w:tabs>
                <w:tab w:val="left" w:pos="4678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5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</w:t>
            </w:r>
          </w:p>
          <w:p w14:paraId="4B85FF34" w14:textId="77777777" w:rsidR="00ED5670" w:rsidRPr="006C5460" w:rsidRDefault="00ED5670" w:rsidP="006C5460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617" w:type="dxa"/>
            <w:gridSpan w:val="2"/>
            <w:hideMark/>
          </w:tcPr>
          <w:p w14:paraId="6E9C4CD2" w14:textId="77777777" w:rsidR="00ED5670" w:rsidRPr="006C5460" w:rsidRDefault="00ED5670" w:rsidP="006C5460">
            <w:pPr>
              <w:tabs>
                <w:tab w:val="left" w:pos="4678"/>
              </w:tabs>
              <w:ind w:right="-12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54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14:paraId="7D3C19CF" w14:textId="77777777" w:rsidR="00ED5670" w:rsidRPr="006C5460" w:rsidRDefault="00ED5670" w:rsidP="006C5460">
            <w:pPr>
              <w:tabs>
                <w:tab w:val="left" w:pos="4678"/>
              </w:tabs>
              <w:ind w:right="-12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5670" w:rsidRPr="006C5460" w14:paraId="74DA810F" w14:textId="77777777" w:rsidTr="00ED5670">
        <w:trPr>
          <w:gridAfter w:val="1"/>
          <w:wAfter w:w="1242" w:type="dxa"/>
        </w:trPr>
        <w:tc>
          <w:tcPr>
            <w:tcW w:w="5414" w:type="dxa"/>
          </w:tcPr>
          <w:p w14:paraId="5AB0C7DB" w14:textId="142CCCB5" w:rsidR="00ED5670" w:rsidRPr="006C5460" w:rsidRDefault="00ED5670" w:rsidP="006C5460">
            <w:pPr>
              <w:tabs>
                <w:tab w:val="left" w:pos="467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0">
              <w:rPr>
                <w:rFonts w:ascii="Times New Roman" w:hAnsi="Times New Roman" w:cs="Times New Roman"/>
                <w:sz w:val="28"/>
                <w:szCs w:val="28"/>
              </w:rPr>
              <w:t xml:space="preserve"> 00.00.202</w:t>
            </w:r>
            <w:r w:rsidR="006C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14:paraId="4AF0041C" w14:textId="4F7726BA" w:rsidR="00ED5670" w:rsidRPr="006C5460" w:rsidRDefault="00ED5670" w:rsidP="006C5460">
            <w:pPr>
              <w:tabs>
                <w:tab w:val="left" w:pos="467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0">
              <w:rPr>
                <w:rFonts w:ascii="Times New Roman" w:hAnsi="Times New Roman" w:cs="Times New Roman"/>
                <w:sz w:val="28"/>
                <w:szCs w:val="28"/>
              </w:rPr>
              <w:t>00.00.202</w:t>
            </w:r>
            <w:r w:rsidR="006C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3666"/>
      </w:tblGrid>
      <w:tr w:rsidR="00127225" w:rsidRPr="006C5460" w14:paraId="27197693" w14:textId="77777777" w:rsidTr="00ED5670">
        <w:tc>
          <w:tcPr>
            <w:tcW w:w="5622" w:type="dxa"/>
          </w:tcPr>
          <w:p w14:paraId="7D9602F3" w14:textId="77777777" w:rsidR="00127225" w:rsidRPr="006C5460" w:rsidRDefault="00127225" w:rsidP="006C5460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14:paraId="7EFC10B2" w14:textId="77777777" w:rsidR="00127225" w:rsidRPr="006C5460" w:rsidRDefault="00127225" w:rsidP="006C5460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E6AD43" w14:textId="77777777" w:rsidR="00017376" w:rsidRDefault="00017376" w:rsidP="00275AF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7376" w:rsidSect="00127225">
      <w:footerReference w:type="default" r:id="rId11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0E01" w14:textId="77777777" w:rsidR="00153E6D" w:rsidRDefault="00153E6D" w:rsidP="002B7CB7">
      <w:pPr>
        <w:spacing w:after="0" w:line="240" w:lineRule="auto"/>
      </w:pPr>
      <w:r>
        <w:separator/>
      </w:r>
    </w:p>
  </w:endnote>
  <w:endnote w:type="continuationSeparator" w:id="0">
    <w:p w14:paraId="5042EF83" w14:textId="77777777" w:rsidR="00153E6D" w:rsidRDefault="00153E6D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11AB38" w14:textId="77777777" w:rsidR="002B7CB7" w:rsidRPr="00D245F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4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5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7663" w:rsidRPr="00D245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E266B3" w14:textId="77777777"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F214" w14:textId="77777777" w:rsidR="00153E6D" w:rsidRDefault="00153E6D" w:rsidP="002B7CB7">
      <w:pPr>
        <w:spacing w:after="0" w:line="240" w:lineRule="auto"/>
      </w:pPr>
      <w:r>
        <w:separator/>
      </w:r>
    </w:p>
  </w:footnote>
  <w:footnote w:type="continuationSeparator" w:id="0">
    <w:p w14:paraId="0D41965E" w14:textId="77777777" w:rsidR="00153E6D" w:rsidRDefault="00153E6D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88F"/>
    <w:multiLevelType w:val="multilevel"/>
    <w:tmpl w:val="4B460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7861"/>
    <w:multiLevelType w:val="hybridMultilevel"/>
    <w:tmpl w:val="9768D750"/>
    <w:lvl w:ilvl="0" w:tplc="EE503A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8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6DE6635"/>
    <w:multiLevelType w:val="hybridMultilevel"/>
    <w:tmpl w:val="6D2E0E76"/>
    <w:lvl w:ilvl="0" w:tplc="656C7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9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E77124"/>
    <w:multiLevelType w:val="multilevel"/>
    <w:tmpl w:val="A700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21"/>
  </w:num>
  <w:num w:numId="22">
    <w:abstractNumId w:val="2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BF"/>
    <w:rsid w:val="00007670"/>
    <w:rsid w:val="000150A5"/>
    <w:rsid w:val="00017376"/>
    <w:rsid w:val="00020076"/>
    <w:rsid w:val="00042979"/>
    <w:rsid w:val="00046ABC"/>
    <w:rsid w:val="0006644E"/>
    <w:rsid w:val="0008622B"/>
    <w:rsid w:val="000A2149"/>
    <w:rsid w:val="000B3E37"/>
    <w:rsid w:val="000F2A1B"/>
    <w:rsid w:val="001221EE"/>
    <w:rsid w:val="00127225"/>
    <w:rsid w:val="00153E6D"/>
    <w:rsid w:val="00180E0C"/>
    <w:rsid w:val="0019791B"/>
    <w:rsid w:val="001C3E85"/>
    <w:rsid w:val="001E364F"/>
    <w:rsid w:val="001E60B3"/>
    <w:rsid w:val="00212ED4"/>
    <w:rsid w:val="002209F9"/>
    <w:rsid w:val="002529FF"/>
    <w:rsid w:val="00275AFB"/>
    <w:rsid w:val="002B7AB1"/>
    <w:rsid w:val="002B7CB7"/>
    <w:rsid w:val="002C50D1"/>
    <w:rsid w:val="002D3FDE"/>
    <w:rsid w:val="002D7C07"/>
    <w:rsid w:val="002E42E5"/>
    <w:rsid w:val="003B405B"/>
    <w:rsid w:val="003C7BD0"/>
    <w:rsid w:val="003D467C"/>
    <w:rsid w:val="003F1B75"/>
    <w:rsid w:val="004033F9"/>
    <w:rsid w:val="004176BD"/>
    <w:rsid w:val="004176DF"/>
    <w:rsid w:val="004A6B13"/>
    <w:rsid w:val="004D7410"/>
    <w:rsid w:val="00531B45"/>
    <w:rsid w:val="005537BD"/>
    <w:rsid w:val="00562B78"/>
    <w:rsid w:val="00566783"/>
    <w:rsid w:val="00574BEB"/>
    <w:rsid w:val="00584AC4"/>
    <w:rsid w:val="005868B4"/>
    <w:rsid w:val="0059386E"/>
    <w:rsid w:val="0064414C"/>
    <w:rsid w:val="0066353F"/>
    <w:rsid w:val="00673F32"/>
    <w:rsid w:val="00674747"/>
    <w:rsid w:val="006855F2"/>
    <w:rsid w:val="00695698"/>
    <w:rsid w:val="006A4C63"/>
    <w:rsid w:val="006B58A1"/>
    <w:rsid w:val="006C5460"/>
    <w:rsid w:val="00701086"/>
    <w:rsid w:val="00701639"/>
    <w:rsid w:val="00742991"/>
    <w:rsid w:val="007474AB"/>
    <w:rsid w:val="007631D1"/>
    <w:rsid w:val="00777B26"/>
    <w:rsid w:val="007A420C"/>
    <w:rsid w:val="007B54A5"/>
    <w:rsid w:val="007B5FE5"/>
    <w:rsid w:val="00820A91"/>
    <w:rsid w:val="0082374B"/>
    <w:rsid w:val="008A074B"/>
    <w:rsid w:val="008D09A5"/>
    <w:rsid w:val="008E65CD"/>
    <w:rsid w:val="0091666D"/>
    <w:rsid w:val="00923450"/>
    <w:rsid w:val="00956697"/>
    <w:rsid w:val="0096094B"/>
    <w:rsid w:val="00961EEF"/>
    <w:rsid w:val="00973890"/>
    <w:rsid w:val="00996639"/>
    <w:rsid w:val="009E4463"/>
    <w:rsid w:val="009F29F7"/>
    <w:rsid w:val="00A37D27"/>
    <w:rsid w:val="00A50609"/>
    <w:rsid w:val="00A60A6D"/>
    <w:rsid w:val="00A87B78"/>
    <w:rsid w:val="00A87F57"/>
    <w:rsid w:val="00AD5C92"/>
    <w:rsid w:val="00AD75C3"/>
    <w:rsid w:val="00B358E1"/>
    <w:rsid w:val="00B37AFE"/>
    <w:rsid w:val="00B72A7C"/>
    <w:rsid w:val="00B8308B"/>
    <w:rsid w:val="00BD2EF0"/>
    <w:rsid w:val="00BD5512"/>
    <w:rsid w:val="00C606F3"/>
    <w:rsid w:val="00C77663"/>
    <w:rsid w:val="00C83F68"/>
    <w:rsid w:val="00C84979"/>
    <w:rsid w:val="00CB7F70"/>
    <w:rsid w:val="00CD5D14"/>
    <w:rsid w:val="00CD7A9B"/>
    <w:rsid w:val="00CE784F"/>
    <w:rsid w:val="00D05734"/>
    <w:rsid w:val="00D1343B"/>
    <w:rsid w:val="00D22ECA"/>
    <w:rsid w:val="00D245F7"/>
    <w:rsid w:val="00D424BF"/>
    <w:rsid w:val="00D67BB8"/>
    <w:rsid w:val="00D73CC8"/>
    <w:rsid w:val="00DE1985"/>
    <w:rsid w:val="00E546F8"/>
    <w:rsid w:val="00E6756B"/>
    <w:rsid w:val="00E85B00"/>
    <w:rsid w:val="00EA1685"/>
    <w:rsid w:val="00EA35D3"/>
    <w:rsid w:val="00EC4FB9"/>
    <w:rsid w:val="00ED5670"/>
    <w:rsid w:val="00EE368F"/>
    <w:rsid w:val="00EE5FB6"/>
    <w:rsid w:val="00EF4689"/>
    <w:rsid w:val="00F41F6F"/>
    <w:rsid w:val="00F66A66"/>
    <w:rsid w:val="00F905EC"/>
    <w:rsid w:val="00FA6D82"/>
    <w:rsid w:val="00FC60BF"/>
    <w:rsid w:val="00FC7087"/>
    <w:rsid w:val="00FD079B"/>
    <w:rsid w:val="00FD3CD3"/>
    <w:rsid w:val="00FE16C7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B22EF"/>
  <w15:docId w15:val="{7D780424-64D3-466E-A57C-83FD614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67DBE2AC2CC0453984A406B4E093FA2EE4663691203FA4536FB6A69C749A033798B4C5ECF1D4F1964EBC78F08971F561A95741500FE26HBT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55A0FAA4C9F41766661806042ED9619C644A0E0FDB7E7E484507DA0B85CEC8A3CBDE2DF756C4C805CEB307E9YD7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67DBE2AC2CC0453984A406B4E093FA2EE4664681803FA4536FB6A69C749A033798B4E58C91A4D493EFBC3C65C9F0052048A760B00HF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2F53-6161-44C1-8415-5DA27F9D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Оришина Н.И.</cp:lastModifiedBy>
  <cp:revision>16</cp:revision>
  <cp:lastPrinted>2021-11-10T10:44:00Z</cp:lastPrinted>
  <dcterms:created xsi:type="dcterms:W3CDTF">2020-05-26T09:33:00Z</dcterms:created>
  <dcterms:modified xsi:type="dcterms:W3CDTF">2021-11-11T07:16:00Z</dcterms:modified>
</cp:coreProperties>
</file>